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DD9" w:rsidRPr="0048121E" w:rsidRDefault="00833DD9" w:rsidP="00833DD9">
      <w:pPr>
        <w:tabs>
          <w:tab w:val="left" w:pos="808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121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Перелік </w:t>
      </w:r>
      <w:bookmarkStart w:id="0" w:name="_GoBack"/>
      <w:bookmarkEnd w:id="0"/>
      <w:r w:rsidRPr="0048121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питань </w:t>
      </w:r>
    </w:p>
    <w:p w:rsidR="00833DD9" w:rsidRPr="0048121E" w:rsidRDefault="00833DD9" w:rsidP="00833DD9">
      <w:pPr>
        <w:tabs>
          <w:tab w:val="left" w:pos="808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121E">
        <w:rPr>
          <w:rFonts w:ascii="Times New Roman" w:hAnsi="Times New Roman" w:cs="Times New Roman"/>
          <w:b/>
          <w:sz w:val="28"/>
          <w:szCs w:val="28"/>
          <w:lang w:val="uk-UA"/>
        </w:rPr>
        <w:t>для підготовки</w:t>
      </w:r>
      <w:r w:rsidRPr="0048121E">
        <w:rPr>
          <w:rFonts w:ascii="Times New Roman" w:hAnsi="Times New Roman" w:cs="Times New Roman"/>
          <w:b/>
          <w:sz w:val="28"/>
          <w:szCs w:val="28"/>
        </w:rPr>
        <w:t xml:space="preserve"> до </w:t>
      </w:r>
      <w:proofErr w:type="spellStart"/>
      <w:r w:rsidRPr="0048121E">
        <w:rPr>
          <w:rFonts w:ascii="Times New Roman" w:hAnsi="Times New Roman" w:cs="Times New Roman"/>
          <w:b/>
          <w:sz w:val="28"/>
          <w:szCs w:val="28"/>
        </w:rPr>
        <w:t>іспиту</w:t>
      </w:r>
      <w:proofErr w:type="spellEnd"/>
    </w:p>
    <w:p w:rsidR="00833DD9" w:rsidRPr="0048121E" w:rsidRDefault="00833DD9" w:rsidP="00833DD9">
      <w:pPr>
        <w:pStyle w:val="a4"/>
        <w:spacing w:line="276" w:lineRule="auto"/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48121E">
        <w:rPr>
          <w:rFonts w:ascii="Times New Roman" w:hAnsi="Times New Roman"/>
          <w:b/>
          <w:sz w:val="28"/>
          <w:szCs w:val="28"/>
          <w:lang w:val="uk-UA"/>
        </w:rPr>
        <w:t>з навчальної дисципліни «Комерційна експлуатація суден»</w:t>
      </w:r>
    </w:p>
    <w:p w:rsidR="00833DD9" w:rsidRPr="0048121E" w:rsidRDefault="00833DD9" w:rsidP="00833DD9">
      <w:pPr>
        <w:pStyle w:val="a4"/>
        <w:jc w:val="center"/>
        <w:rPr>
          <w:rFonts w:ascii="Times New Roman" w:hAnsi="Times New Roman"/>
          <w:i/>
          <w:sz w:val="26"/>
          <w:szCs w:val="26"/>
          <w:lang w:val="uk-UA"/>
        </w:rPr>
      </w:pPr>
      <w:r w:rsidRPr="0048121E">
        <w:rPr>
          <w:rFonts w:ascii="Times New Roman" w:hAnsi="Times New Roman"/>
          <w:i/>
          <w:sz w:val="26"/>
          <w:szCs w:val="26"/>
          <w:lang w:val="uk-UA"/>
        </w:rPr>
        <w:t>для студентів заочної форм навчання</w:t>
      </w:r>
    </w:p>
    <w:p w:rsidR="00DD21A1" w:rsidRPr="00DD21A1" w:rsidRDefault="00DD21A1" w:rsidP="00DD21A1">
      <w:pPr>
        <w:pStyle w:val="a4"/>
        <w:jc w:val="center"/>
        <w:rPr>
          <w:rFonts w:ascii="Times New Roman" w:hAnsi="Times New Roman"/>
          <w:i/>
          <w:sz w:val="26"/>
          <w:szCs w:val="26"/>
          <w:lang w:val="uk-UA"/>
        </w:rPr>
      </w:pPr>
      <w:r>
        <w:rPr>
          <w:rFonts w:ascii="Times New Roman" w:hAnsi="Times New Roman"/>
          <w:i/>
          <w:sz w:val="26"/>
          <w:szCs w:val="26"/>
          <w:lang w:val="uk-UA"/>
        </w:rPr>
        <w:t>р</w:t>
      </w:r>
      <w:r w:rsidRPr="00DD21A1">
        <w:rPr>
          <w:rFonts w:ascii="Times New Roman" w:hAnsi="Times New Roman"/>
          <w:i/>
          <w:sz w:val="26"/>
          <w:szCs w:val="26"/>
          <w:lang w:val="uk-UA"/>
        </w:rPr>
        <w:t>івень вищої освіти: Перший (бакалаврський)</w:t>
      </w:r>
    </w:p>
    <w:p w:rsidR="00DD21A1" w:rsidRPr="00DD21A1" w:rsidRDefault="00DD21A1" w:rsidP="00DD21A1">
      <w:pPr>
        <w:pStyle w:val="a4"/>
        <w:jc w:val="center"/>
        <w:rPr>
          <w:rFonts w:ascii="Times New Roman" w:hAnsi="Times New Roman"/>
          <w:i/>
          <w:sz w:val="26"/>
          <w:szCs w:val="26"/>
          <w:lang w:val="uk-UA"/>
        </w:rPr>
      </w:pPr>
      <w:r w:rsidRPr="00DD21A1">
        <w:rPr>
          <w:rFonts w:ascii="Times New Roman" w:hAnsi="Times New Roman"/>
          <w:i/>
          <w:sz w:val="26"/>
          <w:szCs w:val="26"/>
          <w:lang w:val="uk-UA"/>
        </w:rPr>
        <w:t>галузь знань: 27 Транспорт</w:t>
      </w:r>
    </w:p>
    <w:p w:rsidR="00DD21A1" w:rsidRPr="00DD21A1" w:rsidRDefault="00DD21A1" w:rsidP="00DD21A1">
      <w:pPr>
        <w:pStyle w:val="a4"/>
        <w:jc w:val="center"/>
        <w:rPr>
          <w:rFonts w:ascii="Times New Roman" w:hAnsi="Times New Roman"/>
          <w:i/>
          <w:sz w:val="26"/>
          <w:szCs w:val="26"/>
          <w:lang w:val="uk-UA"/>
        </w:rPr>
      </w:pPr>
      <w:r w:rsidRPr="00DD21A1">
        <w:rPr>
          <w:rFonts w:ascii="Times New Roman" w:hAnsi="Times New Roman"/>
          <w:i/>
          <w:sz w:val="26"/>
          <w:szCs w:val="26"/>
          <w:lang w:val="uk-UA"/>
        </w:rPr>
        <w:t>спеціальність: 271 Річковий та морський транспорт</w:t>
      </w:r>
    </w:p>
    <w:p w:rsidR="00833DD9" w:rsidRDefault="00DD21A1" w:rsidP="00DD21A1">
      <w:pPr>
        <w:pStyle w:val="a4"/>
        <w:jc w:val="center"/>
        <w:rPr>
          <w:rFonts w:ascii="Times New Roman" w:hAnsi="Times New Roman"/>
          <w:i/>
          <w:sz w:val="26"/>
          <w:szCs w:val="26"/>
          <w:lang w:val="uk-UA"/>
        </w:rPr>
      </w:pPr>
      <w:r w:rsidRPr="00DD21A1">
        <w:rPr>
          <w:rFonts w:ascii="Times New Roman" w:hAnsi="Times New Roman"/>
          <w:i/>
          <w:sz w:val="26"/>
          <w:szCs w:val="26"/>
          <w:lang w:val="uk-UA"/>
        </w:rPr>
        <w:t>спеціалізація: Навігація та управління суднами</w:t>
      </w:r>
    </w:p>
    <w:p w:rsidR="00DD21A1" w:rsidRPr="0048121E" w:rsidRDefault="00DD21A1" w:rsidP="00DD21A1">
      <w:pPr>
        <w:pStyle w:val="a4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E51B4B" w:rsidRPr="0048121E" w:rsidRDefault="00E51B4B" w:rsidP="00833DD9">
      <w:pPr>
        <w:pStyle w:val="a4"/>
        <w:numPr>
          <w:ilvl w:val="0"/>
          <w:numId w:val="23"/>
        </w:numPr>
        <w:spacing w:line="276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48121E">
        <w:rPr>
          <w:rFonts w:ascii="Times New Roman" w:hAnsi="Times New Roman"/>
          <w:sz w:val="28"/>
          <w:szCs w:val="28"/>
          <w:lang w:val="uk-UA"/>
        </w:rPr>
        <w:t>Зміст та організація комерційної роботи на морському транспорті.</w:t>
      </w:r>
    </w:p>
    <w:p w:rsidR="00E41844" w:rsidRPr="0048121E" w:rsidRDefault="002B5BB8" w:rsidP="00833DD9">
      <w:pPr>
        <w:pStyle w:val="a4"/>
        <w:numPr>
          <w:ilvl w:val="0"/>
          <w:numId w:val="23"/>
        </w:numPr>
        <w:spacing w:line="276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48121E">
        <w:rPr>
          <w:rFonts w:ascii="Times New Roman" w:hAnsi="Times New Roman"/>
          <w:sz w:val="28"/>
          <w:szCs w:val="28"/>
          <w:lang w:val="uk-UA"/>
        </w:rPr>
        <w:t>Зовнішньоторговельні операції здійснювані з використанням морського транспорту.</w:t>
      </w:r>
    </w:p>
    <w:p w:rsidR="00E41844" w:rsidRPr="0048121E" w:rsidRDefault="002B5BB8" w:rsidP="00833DD9">
      <w:pPr>
        <w:pStyle w:val="a4"/>
        <w:numPr>
          <w:ilvl w:val="0"/>
          <w:numId w:val="23"/>
        </w:numPr>
        <w:spacing w:line="276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48121E">
        <w:rPr>
          <w:rFonts w:ascii="Times New Roman" w:hAnsi="Times New Roman"/>
          <w:sz w:val="28"/>
          <w:szCs w:val="28"/>
          <w:lang w:val="uk-UA"/>
        </w:rPr>
        <w:t xml:space="preserve">Порядок міжнародних розрахунків по зовнішньоторговельним та </w:t>
      </w:r>
      <w:r w:rsidR="00E41844" w:rsidRPr="0048121E">
        <w:rPr>
          <w:rFonts w:ascii="Times New Roman" w:hAnsi="Times New Roman"/>
          <w:sz w:val="28"/>
          <w:szCs w:val="28"/>
          <w:lang w:val="uk-UA"/>
        </w:rPr>
        <w:t xml:space="preserve">морським транспортним операціям. </w:t>
      </w:r>
    </w:p>
    <w:p w:rsidR="002B5BB8" w:rsidRPr="0048121E" w:rsidRDefault="002B5BB8" w:rsidP="00833DD9">
      <w:pPr>
        <w:pStyle w:val="a4"/>
        <w:numPr>
          <w:ilvl w:val="0"/>
          <w:numId w:val="23"/>
        </w:numPr>
        <w:spacing w:line="276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48121E">
        <w:rPr>
          <w:rFonts w:ascii="Times New Roman" w:hAnsi="Times New Roman"/>
          <w:sz w:val="28"/>
          <w:szCs w:val="28"/>
          <w:lang w:val="uk-UA"/>
        </w:rPr>
        <w:t>Форми міжнародного морського судноплавства.</w:t>
      </w:r>
    </w:p>
    <w:p w:rsidR="003A7CA6" w:rsidRPr="0048121E" w:rsidRDefault="003A7CA6" w:rsidP="00833DD9">
      <w:pPr>
        <w:pStyle w:val="a4"/>
        <w:numPr>
          <w:ilvl w:val="0"/>
          <w:numId w:val="23"/>
        </w:numPr>
        <w:spacing w:line="276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48121E">
        <w:rPr>
          <w:rFonts w:ascii="Times New Roman" w:hAnsi="Times New Roman"/>
          <w:sz w:val="28"/>
          <w:szCs w:val="28"/>
          <w:lang w:val="uk-UA"/>
        </w:rPr>
        <w:t>Міжнародні морські угоди.</w:t>
      </w:r>
    </w:p>
    <w:p w:rsidR="00BF4FF4" w:rsidRPr="0048121E" w:rsidRDefault="002B5BB8" w:rsidP="00833DD9">
      <w:pPr>
        <w:pStyle w:val="a4"/>
        <w:numPr>
          <w:ilvl w:val="0"/>
          <w:numId w:val="23"/>
        </w:numPr>
        <w:spacing w:line="276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48121E">
        <w:rPr>
          <w:rFonts w:ascii="Times New Roman" w:hAnsi="Times New Roman"/>
          <w:sz w:val="28"/>
          <w:szCs w:val="28"/>
          <w:lang w:val="uk-UA"/>
        </w:rPr>
        <w:t xml:space="preserve">Суть </w:t>
      </w:r>
      <w:proofErr w:type="spellStart"/>
      <w:r w:rsidRPr="0048121E">
        <w:rPr>
          <w:rFonts w:ascii="Times New Roman" w:hAnsi="Times New Roman"/>
          <w:sz w:val="28"/>
          <w:szCs w:val="28"/>
          <w:lang w:val="uk-UA"/>
        </w:rPr>
        <w:t>транспортно</w:t>
      </w:r>
      <w:proofErr w:type="spellEnd"/>
      <w:r w:rsidRPr="0048121E">
        <w:rPr>
          <w:rFonts w:ascii="Times New Roman" w:hAnsi="Times New Roman"/>
          <w:sz w:val="28"/>
          <w:szCs w:val="28"/>
          <w:lang w:val="uk-UA"/>
        </w:rPr>
        <w:t xml:space="preserve"> - експедиторських операцій при морському перевезенні вантажів.</w:t>
      </w:r>
    </w:p>
    <w:p w:rsidR="00BF4FF4" w:rsidRPr="0048121E" w:rsidRDefault="00BF4FF4" w:rsidP="00833DD9">
      <w:pPr>
        <w:pStyle w:val="a4"/>
        <w:numPr>
          <w:ilvl w:val="0"/>
          <w:numId w:val="23"/>
        </w:numPr>
        <w:spacing w:line="276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48121E">
        <w:rPr>
          <w:rFonts w:ascii="Times New Roman" w:hAnsi="Times New Roman"/>
          <w:sz w:val="28"/>
          <w:szCs w:val="28"/>
          <w:lang w:val="uk-UA"/>
        </w:rPr>
        <w:t xml:space="preserve">Умови </w:t>
      </w:r>
      <w:proofErr w:type="spellStart"/>
      <w:r w:rsidRPr="0048121E">
        <w:rPr>
          <w:rFonts w:ascii="Times New Roman" w:hAnsi="Times New Roman"/>
          <w:sz w:val="28"/>
          <w:szCs w:val="28"/>
          <w:lang w:val="uk-UA"/>
        </w:rPr>
        <w:t>бербоут-чартеру</w:t>
      </w:r>
      <w:proofErr w:type="spellEnd"/>
      <w:r w:rsidRPr="0048121E">
        <w:rPr>
          <w:rFonts w:ascii="Times New Roman" w:hAnsi="Times New Roman"/>
          <w:sz w:val="28"/>
          <w:szCs w:val="28"/>
          <w:lang w:val="uk-UA"/>
        </w:rPr>
        <w:t>. Базисні умови поставки товару Incoterms-2000.</w:t>
      </w:r>
    </w:p>
    <w:p w:rsidR="002B5BB8" w:rsidRPr="0048121E" w:rsidRDefault="002B5BB8" w:rsidP="00833DD9">
      <w:pPr>
        <w:pStyle w:val="a4"/>
        <w:numPr>
          <w:ilvl w:val="0"/>
          <w:numId w:val="23"/>
        </w:numPr>
        <w:spacing w:line="276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48121E">
        <w:rPr>
          <w:rFonts w:ascii="Times New Roman" w:hAnsi="Times New Roman"/>
          <w:sz w:val="28"/>
          <w:szCs w:val="28"/>
          <w:lang w:val="uk-UA"/>
        </w:rPr>
        <w:t>Правила ІНКОТЕРМС-2018.</w:t>
      </w:r>
    </w:p>
    <w:p w:rsidR="003A7CA6" w:rsidRPr="0048121E" w:rsidRDefault="003A7CA6" w:rsidP="00833DD9">
      <w:pPr>
        <w:pStyle w:val="a4"/>
        <w:numPr>
          <w:ilvl w:val="0"/>
          <w:numId w:val="23"/>
        </w:numPr>
        <w:spacing w:line="276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48121E">
        <w:rPr>
          <w:rFonts w:ascii="Times New Roman" w:hAnsi="Times New Roman"/>
          <w:sz w:val="28"/>
          <w:szCs w:val="28"/>
          <w:lang w:val="uk-UA"/>
        </w:rPr>
        <w:t xml:space="preserve">Світовий фрахтовий ринок. Вплив різних факторів на </w:t>
      </w:r>
      <w:proofErr w:type="spellStart"/>
      <w:r w:rsidRPr="0048121E">
        <w:rPr>
          <w:rFonts w:ascii="Times New Roman" w:hAnsi="Times New Roman"/>
          <w:sz w:val="28"/>
          <w:szCs w:val="28"/>
          <w:lang w:val="uk-UA"/>
        </w:rPr>
        <w:t>кон</w:t>
      </w:r>
      <w:proofErr w:type="spellEnd"/>
      <w:r w:rsidRPr="0048121E">
        <w:rPr>
          <w:rFonts w:ascii="Times New Roman" w:hAnsi="Times New Roman"/>
          <w:sz w:val="28"/>
          <w:szCs w:val="28"/>
        </w:rPr>
        <w:t>ʼ</w:t>
      </w:r>
      <w:proofErr w:type="spellStart"/>
      <w:r w:rsidRPr="0048121E">
        <w:rPr>
          <w:rFonts w:ascii="Times New Roman" w:hAnsi="Times New Roman"/>
          <w:sz w:val="28"/>
          <w:szCs w:val="28"/>
          <w:lang w:val="uk-UA"/>
        </w:rPr>
        <w:t>юктуру</w:t>
      </w:r>
      <w:proofErr w:type="spellEnd"/>
      <w:r w:rsidRPr="0048121E">
        <w:rPr>
          <w:rFonts w:ascii="Times New Roman" w:hAnsi="Times New Roman"/>
          <w:sz w:val="28"/>
          <w:szCs w:val="28"/>
          <w:lang w:val="uk-UA"/>
        </w:rPr>
        <w:t xml:space="preserve"> фрахтового ринку.</w:t>
      </w:r>
    </w:p>
    <w:p w:rsidR="003A7CA6" w:rsidRPr="0048121E" w:rsidRDefault="003A7CA6" w:rsidP="00833DD9">
      <w:pPr>
        <w:pStyle w:val="a4"/>
        <w:numPr>
          <w:ilvl w:val="0"/>
          <w:numId w:val="23"/>
        </w:numPr>
        <w:spacing w:line="276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48121E">
        <w:rPr>
          <w:rFonts w:ascii="Times New Roman" w:hAnsi="Times New Roman"/>
          <w:sz w:val="28"/>
          <w:szCs w:val="28"/>
          <w:lang w:val="uk-UA"/>
        </w:rPr>
        <w:t>Структура світового фрахтового ринку.</w:t>
      </w:r>
    </w:p>
    <w:p w:rsidR="00BE4F4D" w:rsidRPr="0048121E" w:rsidRDefault="003A7CA6" w:rsidP="00833DD9">
      <w:pPr>
        <w:pStyle w:val="a4"/>
        <w:numPr>
          <w:ilvl w:val="0"/>
          <w:numId w:val="23"/>
        </w:numPr>
        <w:spacing w:line="276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48121E">
        <w:rPr>
          <w:rFonts w:ascii="Times New Roman" w:hAnsi="Times New Roman"/>
          <w:sz w:val="28"/>
          <w:szCs w:val="28"/>
          <w:lang w:val="uk-UA"/>
        </w:rPr>
        <w:t>Кон’юнктура фрахтового ринку як основний показник його стану.</w:t>
      </w:r>
    </w:p>
    <w:p w:rsidR="00BE4F4D" w:rsidRPr="0048121E" w:rsidRDefault="00BE4F4D" w:rsidP="00833DD9">
      <w:pPr>
        <w:pStyle w:val="a4"/>
        <w:numPr>
          <w:ilvl w:val="0"/>
          <w:numId w:val="23"/>
        </w:numPr>
        <w:spacing w:line="276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48121E">
        <w:rPr>
          <w:rFonts w:ascii="Times New Roman" w:hAnsi="Times New Roman"/>
          <w:sz w:val="28"/>
          <w:szCs w:val="28"/>
        </w:rPr>
        <w:t>Чинники</w:t>
      </w:r>
      <w:proofErr w:type="spellEnd"/>
      <w:r w:rsidRPr="0048121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8121E">
        <w:rPr>
          <w:rFonts w:ascii="Times New Roman" w:hAnsi="Times New Roman"/>
          <w:sz w:val="28"/>
          <w:szCs w:val="28"/>
        </w:rPr>
        <w:t>що</w:t>
      </w:r>
      <w:proofErr w:type="spellEnd"/>
      <w:r w:rsidRPr="0048121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121E">
        <w:rPr>
          <w:rFonts w:ascii="Times New Roman" w:hAnsi="Times New Roman"/>
          <w:sz w:val="28"/>
          <w:szCs w:val="28"/>
        </w:rPr>
        <w:t>враховуються</w:t>
      </w:r>
      <w:proofErr w:type="spellEnd"/>
      <w:r w:rsidRPr="0048121E">
        <w:rPr>
          <w:rFonts w:ascii="Times New Roman" w:hAnsi="Times New Roman"/>
          <w:sz w:val="28"/>
          <w:szCs w:val="28"/>
        </w:rPr>
        <w:t xml:space="preserve"> при </w:t>
      </w:r>
      <w:proofErr w:type="spellStart"/>
      <w:r w:rsidRPr="0048121E">
        <w:rPr>
          <w:rFonts w:ascii="Times New Roman" w:hAnsi="Times New Roman"/>
          <w:sz w:val="28"/>
          <w:szCs w:val="28"/>
        </w:rPr>
        <w:t>призначенні</w:t>
      </w:r>
      <w:proofErr w:type="spellEnd"/>
      <w:r w:rsidRPr="0048121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121E">
        <w:rPr>
          <w:rFonts w:ascii="Times New Roman" w:hAnsi="Times New Roman"/>
          <w:sz w:val="28"/>
          <w:szCs w:val="28"/>
        </w:rPr>
        <w:t>фрахтової</w:t>
      </w:r>
      <w:proofErr w:type="spellEnd"/>
      <w:r w:rsidRPr="0048121E">
        <w:rPr>
          <w:rFonts w:ascii="Times New Roman" w:hAnsi="Times New Roman"/>
          <w:sz w:val="28"/>
          <w:szCs w:val="28"/>
        </w:rPr>
        <w:t xml:space="preserve"> ставки.</w:t>
      </w:r>
    </w:p>
    <w:p w:rsidR="002B5BB8" w:rsidRPr="0048121E" w:rsidRDefault="002B5BB8" w:rsidP="00833DD9">
      <w:pPr>
        <w:pStyle w:val="a4"/>
        <w:numPr>
          <w:ilvl w:val="0"/>
          <w:numId w:val="23"/>
        </w:numPr>
        <w:spacing w:line="276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48121E">
        <w:rPr>
          <w:rFonts w:ascii="Times New Roman" w:hAnsi="Times New Roman"/>
          <w:sz w:val="28"/>
          <w:szCs w:val="28"/>
          <w:lang w:val="uk-UA"/>
        </w:rPr>
        <w:t>Технологія укладання фрахтових угод.</w:t>
      </w:r>
    </w:p>
    <w:p w:rsidR="00500E8B" w:rsidRPr="0048121E" w:rsidRDefault="00500E8B" w:rsidP="00833DD9">
      <w:pPr>
        <w:pStyle w:val="a4"/>
        <w:numPr>
          <w:ilvl w:val="0"/>
          <w:numId w:val="23"/>
        </w:numPr>
        <w:spacing w:line="276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48121E">
        <w:rPr>
          <w:rFonts w:ascii="Times New Roman" w:hAnsi="Times New Roman"/>
          <w:sz w:val="28"/>
          <w:szCs w:val="28"/>
          <w:lang w:val="uk-UA"/>
        </w:rPr>
        <w:t>Умови чартеру, що відносяться до судна. Типові проформи рейсового чартеру.</w:t>
      </w:r>
    </w:p>
    <w:p w:rsidR="00BF4FF4" w:rsidRPr="0048121E" w:rsidRDefault="00BF4FF4" w:rsidP="00833DD9">
      <w:pPr>
        <w:pStyle w:val="a4"/>
        <w:numPr>
          <w:ilvl w:val="0"/>
          <w:numId w:val="23"/>
        </w:numPr>
        <w:spacing w:line="276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48121E">
        <w:rPr>
          <w:rFonts w:ascii="Times New Roman" w:hAnsi="Times New Roman"/>
          <w:sz w:val="28"/>
          <w:szCs w:val="28"/>
          <w:lang w:val="uk-UA"/>
        </w:rPr>
        <w:t xml:space="preserve">Рейсовий чартер, основні умови: розрахунок і оплата </w:t>
      </w:r>
      <w:proofErr w:type="spellStart"/>
      <w:r w:rsidRPr="0048121E">
        <w:rPr>
          <w:rFonts w:ascii="Times New Roman" w:hAnsi="Times New Roman"/>
          <w:sz w:val="28"/>
          <w:szCs w:val="28"/>
          <w:lang w:val="uk-UA"/>
        </w:rPr>
        <w:t>діспача</w:t>
      </w:r>
      <w:proofErr w:type="spellEnd"/>
      <w:r w:rsidRPr="0048121E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48121E">
        <w:rPr>
          <w:rFonts w:ascii="Times New Roman" w:hAnsi="Times New Roman"/>
          <w:sz w:val="28"/>
          <w:szCs w:val="28"/>
          <w:lang w:val="uk-UA"/>
        </w:rPr>
        <w:t>демереджа</w:t>
      </w:r>
      <w:proofErr w:type="spellEnd"/>
      <w:r w:rsidRPr="0048121E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B5BB8" w:rsidRPr="0048121E" w:rsidRDefault="002B5BB8" w:rsidP="00833DD9">
      <w:pPr>
        <w:pStyle w:val="a4"/>
        <w:numPr>
          <w:ilvl w:val="0"/>
          <w:numId w:val="23"/>
        </w:numPr>
        <w:spacing w:line="276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48121E">
        <w:rPr>
          <w:rFonts w:ascii="Times New Roman" w:hAnsi="Times New Roman"/>
          <w:sz w:val="28"/>
          <w:szCs w:val="28"/>
          <w:lang w:val="uk-UA"/>
        </w:rPr>
        <w:t>Сутність договору фрахтування суден на час та типові проформи тайм-чартеру.</w:t>
      </w:r>
    </w:p>
    <w:p w:rsidR="00600B1B" w:rsidRPr="0048121E" w:rsidRDefault="002B5BB8" w:rsidP="00833DD9">
      <w:pPr>
        <w:pStyle w:val="a4"/>
        <w:numPr>
          <w:ilvl w:val="0"/>
          <w:numId w:val="23"/>
        </w:numPr>
        <w:spacing w:line="276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48121E">
        <w:rPr>
          <w:rFonts w:ascii="Times New Roman" w:hAnsi="Times New Roman"/>
          <w:sz w:val="28"/>
          <w:szCs w:val="28"/>
          <w:lang w:val="uk-UA"/>
        </w:rPr>
        <w:t>Нові форми організації міжнародних перевезень вантажів.</w:t>
      </w:r>
    </w:p>
    <w:p w:rsidR="00600B1B" w:rsidRPr="0048121E" w:rsidRDefault="00600B1B" w:rsidP="00833DD9">
      <w:pPr>
        <w:pStyle w:val="a4"/>
        <w:numPr>
          <w:ilvl w:val="0"/>
          <w:numId w:val="23"/>
        </w:numPr>
        <w:spacing w:line="276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48121E">
        <w:rPr>
          <w:rFonts w:ascii="Times New Roman" w:hAnsi="Times New Roman"/>
          <w:sz w:val="28"/>
          <w:szCs w:val="28"/>
          <w:lang w:val="uk-UA"/>
        </w:rPr>
        <w:t xml:space="preserve">Форми організації роботи флоту. </w:t>
      </w:r>
    </w:p>
    <w:p w:rsidR="00600B1B" w:rsidRPr="0048121E" w:rsidRDefault="00600B1B" w:rsidP="00833DD9">
      <w:pPr>
        <w:pStyle w:val="a4"/>
        <w:numPr>
          <w:ilvl w:val="0"/>
          <w:numId w:val="23"/>
        </w:numPr>
        <w:spacing w:line="276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48121E">
        <w:rPr>
          <w:rFonts w:ascii="Times New Roman" w:hAnsi="Times New Roman"/>
          <w:sz w:val="28"/>
          <w:szCs w:val="28"/>
          <w:lang w:val="uk-UA"/>
        </w:rPr>
        <w:t>Гаазькі правила і відповідальність перевізника.</w:t>
      </w:r>
    </w:p>
    <w:p w:rsidR="00010C23" w:rsidRDefault="002B5BB8" w:rsidP="00010C23">
      <w:pPr>
        <w:pStyle w:val="a4"/>
        <w:numPr>
          <w:ilvl w:val="0"/>
          <w:numId w:val="23"/>
        </w:numPr>
        <w:spacing w:line="276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48121E">
        <w:rPr>
          <w:rFonts w:ascii="Times New Roman" w:hAnsi="Times New Roman"/>
          <w:sz w:val="28"/>
          <w:szCs w:val="28"/>
          <w:lang w:val="uk-UA"/>
        </w:rPr>
        <w:t>Основні права та обов’язки агента.</w:t>
      </w:r>
    </w:p>
    <w:p w:rsidR="00010C23" w:rsidRPr="00010C23" w:rsidRDefault="00010C23" w:rsidP="00010C23">
      <w:pPr>
        <w:pStyle w:val="a4"/>
        <w:numPr>
          <w:ilvl w:val="0"/>
          <w:numId w:val="23"/>
        </w:numPr>
        <w:spacing w:line="276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010C23">
        <w:rPr>
          <w:rFonts w:ascii="Times New Roman" w:hAnsi="Times New Roman"/>
          <w:sz w:val="28"/>
          <w:szCs w:val="28"/>
          <w:lang w:val="uk-UA"/>
        </w:rPr>
        <w:t>Обов'язки капітана перед фрахтувальником при знаходженні судна в тайм-чартері.</w:t>
      </w:r>
    </w:p>
    <w:p w:rsidR="003616D4" w:rsidRPr="0048121E" w:rsidRDefault="001A3F92" w:rsidP="00833DD9">
      <w:pPr>
        <w:pStyle w:val="a4"/>
        <w:numPr>
          <w:ilvl w:val="0"/>
          <w:numId w:val="23"/>
        </w:numPr>
        <w:spacing w:line="276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48121E">
        <w:rPr>
          <w:rFonts w:ascii="Times New Roman" w:hAnsi="Times New Roman"/>
          <w:sz w:val="28"/>
          <w:szCs w:val="28"/>
          <w:lang w:val="uk-UA"/>
        </w:rPr>
        <w:t xml:space="preserve">Поняття про агентування суден. </w:t>
      </w:r>
      <w:r w:rsidR="00E51B4B" w:rsidRPr="0048121E">
        <w:rPr>
          <w:rFonts w:ascii="Times New Roman" w:hAnsi="Times New Roman"/>
          <w:sz w:val="28"/>
          <w:szCs w:val="28"/>
          <w:lang w:val="uk-UA"/>
        </w:rPr>
        <w:t>Основні етапи агентування судна в порту.</w:t>
      </w:r>
    </w:p>
    <w:p w:rsidR="003616D4" w:rsidRPr="0048121E" w:rsidRDefault="003616D4" w:rsidP="00833DD9">
      <w:pPr>
        <w:pStyle w:val="a4"/>
        <w:numPr>
          <w:ilvl w:val="0"/>
          <w:numId w:val="23"/>
        </w:numPr>
        <w:spacing w:line="276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48121E">
        <w:rPr>
          <w:rFonts w:ascii="Times New Roman" w:hAnsi="Times New Roman"/>
          <w:sz w:val="28"/>
          <w:szCs w:val="28"/>
          <w:lang w:val="uk-UA"/>
        </w:rPr>
        <w:lastRenderedPageBreak/>
        <w:t xml:space="preserve">Порядок складання </w:t>
      </w:r>
      <w:proofErr w:type="spellStart"/>
      <w:r w:rsidRPr="0048121E">
        <w:rPr>
          <w:rFonts w:ascii="Times New Roman" w:hAnsi="Times New Roman"/>
          <w:sz w:val="28"/>
          <w:szCs w:val="28"/>
          <w:lang w:val="uk-UA"/>
        </w:rPr>
        <w:t>таймшит</w:t>
      </w:r>
      <w:r w:rsidR="0069403C" w:rsidRPr="0048121E">
        <w:rPr>
          <w:rFonts w:ascii="Times New Roman" w:hAnsi="Times New Roman"/>
          <w:sz w:val="28"/>
          <w:szCs w:val="28"/>
          <w:lang w:val="uk-UA"/>
        </w:rPr>
        <w:t>у</w:t>
      </w:r>
      <w:proofErr w:type="spellEnd"/>
      <w:r w:rsidRPr="0048121E">
        <w:rPr>
          <w:rFonts w:ascii="Times New Roman" w:hAnsi="Times New Roman"/>
          <w:sz w:val="28"/>
          <w:szCs w:val="28"/>
          <w:lang w:val="uk-UA"/>
        </w:rPr>
        <w:t>.</w:t>
      </w:r>
    </w:p>
    <w:p w:rsidR="00E51B4B" w:rsidRPr="0048121E" w:rsidRDefault="00E51B4B" w:rsidP="00833DD9">
      <w:pPr>
        <w:pStyle w:val="a4"/>
        <w:numPr>
          <w:ilvl w:val="0"/>
          <w:numId w:val="23"/>
        </w:numPr>
        <w:spacing w:line="276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48121E">
        <w:rPr>
          <w:rFonts w:ascii="Times New Roman" w:hAnsi="Times New Roman"/>
          <w:sz w:val="28"/>
          <w:szCs w:val="28"/>
          <w:lang w:val="uk-UA"/>
        </w:rPr>
        <w:t xml:space="preserve">Обов’язки капітана з контролю та керівництва роботою агента. </w:t>
      </w:r>
    </w:p>
    <w:p w:rsidR="0069403C" w:rsidRPr="0048121E" w:rsidRDefault="002B5BB8" w:rsidP="00833DD9">
      <w:pPr>
        <w:pStyle w:val="a4"/>
        <w:numPr>
          <w:ilvl w:val="0"/>
          <w:numId w:val="23"/>
        </w:numPr>
        <w:spacing w:line="276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48121E">
        <w:rPr>
          <w:rFonts w:ascii="Times New Roman" w:hAnsi="Times New Roman"/>
          <w:sz w:val="28"/>
          <w:szCs w:val="28"/>
          <w:lang w:val="uk-UA"/>
        </w:rPr>
        <w:t>Роль капітана та екіпажу при настанні страхового випадку.</w:t>
      </w:r>
    </w:p>
    <w:p w:rsidR="0069403C" w:rsidRPr="0048121E" w:rsidRDefault="0069403C" w:rsidP="00833DD9">
      <w:pPr>
        <w:pStyle w:val="a4"/>
        <w:numPr>
          <w:ilvl w:val="0"/>
          <w:numId w:val="23"/>
        </w:numPr>
        <w:spacing w:line="276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48121E">
        <w:rPr>
          <w:rFonts w:ascii="Times New Roman" w:hAnsi="Times New Roman"/>
          <w:sz w:val="28"/>
          <w:szCs w:val="28"/>
          <w:lang w:val="uk-UA"/>
        </w:rPr>
        <w:t>Розподіл премії за рятування судна при тайм-чартерному фрахтуванні.</w:t>
      </w:r>
    </w:p>
    <w:p w:rsidR="00E51B4B" w:rsidRPr="0048121E" w:rsidRDefault="00835257" w:rsidP="00833DD9">
      <w:pPr>
        <w:pStyle w:val="a4"/>
        <w:numPr>
          <w:ilvl w:val="0"/>
          <w:numId w:val="23"/>
        </w:numPr>
        <w:spacing w:line="276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48121E">
        <w:rPr>
          <w:rFonts w:ascii="Times New Roman" w:hAnsi="Times New Roman"/>
          <w:sz w:val="28"/>
          <w:szCs w:val="28"/>
          <w:lang w:val="uk-UA"/>
        </w:rPr>
        <w:t>О</w:t>
      </w:r>
      <w:r w:rsidR="00E51B4B" w:rsidRPr="0048121E">
        <w:rPr>
          <w:rFonts w:ascii="Times New Roman" w:hAnsi="Times New Roman"/>
          <w:sz w:val="28"/>
          <w:szCs w:val="28"/>
          <w:lang w:val="uk-UA"/>
        </w:rPr>
        <w:t xml:space="preserve">бов’язкові умови лінійного судноплавства.  </w:t>
      </w:r>
    </w:p>
    <w:p w:rsidR="00E51B4B" w:rsidRPr="0048121E" w:rsidRDefault="00835257" w:rsidP="00833DD9">
      <w:pPr>
        <w:pStyle w:val="a4"/>
        <w:numPr>
          <w:ilvl w:val="0"/>
          <w:numId w:val="23"/>
        </w:numPr>
        <w:spacing w:line="276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48121E">
        <w:rPr>
          <w:rFonts w:ascii="Times New Roman" w:hAnsi="Times New Roman"/>
          <w:sz w:val="28"/>
          <w:szCs w:val="28"/>
          <w:lang w:val="uk-UA"/>
        </w:rPr>
        <w:t>О</w:t>
      </w:r>
      <w:r w:rsidR="00E51B4B" w:rsidRPr="0048121E">
        <w:rPr>
          <w:rFonts w:ascii="Times New Roman" w:hAnsi="Times New Roman"/>
          <w:sz w:val="28"/>
          <w:szCs w:val="28"/>
          <w:lang w:val="uk-UA"/>
        </w:rPr>
        <w:t>снови організації роботи міжнародного пасажирського флоту.</w:t>
      </w:r>
    </w:p>
    <w:p w:rsidR="00E51B4B" w:rsidRPr="0048121E" w:rsidRDefault="00835257" w:rsidP="00833DD9">
      <w:pPr>
        <w:pStyle w:val="a4"/>
        <w:numPr>
          <w:ilvl w:val="0"/>
          <w:numId w:val="23"/>
        </w:numPr>
        <w:spacing w:line="276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48121E">
        <w:rPr>
          <w:rFonts w:ascii="Times New Roman" w:hAnsi="Times New Roman"/>
          <w:sz w:val="28"/>
          <w:szCs w:val="28"/>
          <w:lang w:val="uk-UA"/>
        </w:rPr>
        <w:t>В</w:t>
      </w:r>
      <w:r w:rsidR="00E51B4B" w:rsidRPr="0048121E">
        <w:rPr>
          <w:rFonts w:ascii="Times New Roman" w:hAnsi="Times New Roman"/>
          <w:sz w:val="28"/>
          <w:szCs w:val="28"/>
          <w:lang w:val="uk-UA"/>
        </w:rPr>
        <w:t xml:space="preserve">иди </w:t>
      </w:r>
      <w:r w:rsidRPr="0048121E">
        <w:rPr>
          <w:rFonts w:ascii="Times New Roman" w:hAnsi="Times New Roman"/>
          <w:sz w:val="28"/>
          <w:szCs w:val="28"/>
          <w:lang w:val="uk-UA"/>
        </w:rPr>
        <w:t>нецілісного</w:t>
      </w:r>
      <w:r w:rsidR="00E51B4B" w:rsidRPr="0048121E">
        <w:rPr>
          <w:rFonts w:ascii="Times New Roman" w:hAnsi="Times New Roman"/>
          <w:sz w:val="28"/>
          <w:szCs w:val="28"/>
          <w:lang w:val="uk-UA"/>
        </w:rPr>
        <w:t xml:space="preserve"> перевезення вантажів     </w:t>
      </w:r>
    </w:p>
    <w:p w:rsidR="00500E8B" w:rsidRPr="0048121E" w:rsidRDefault="00974F54" w:rsidP="00833DD9">
      <w:pPr>
        <w:pStyle w:val="a4"/>
        <w:numPr>
          <w:ilvl w:val="0"/>
          <w:numId w:val="23"/>
        </w:numPr>
        <w:spacing w:line="276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48121E">
        <w:rPr>
          <w:rFonts w:ascii="Times New Roman" w:hAnsi="Times New Roman"/>
          <w:sz w:val="28"/>
          <w:szCs w:val="28"/>
          <w:lang w:val="uk-UA"/>
        </w:rPr>
        <w:t>Р</w:t>
      </w:r>
      <w:r w:rsidR="00E51B4B" w:rsidRPr="0048121E">
        <w:rPr>
          <w:rFonts w:ascii="Times New Roman" w:hAnsi="Times New Roman"/>
          <w:sz w:val="28"/>
          <w:szCs w:val="28"/>
          <w:lang w:val="uk-UA"/>
        </w:rPr>
        <w:t>оль та основні функції коносаменту.</w:t>
      </w:r>
      <w:r w:rsidR="00500E8B" w:rsidRPr="0048121E">
        <w:rPr>
          <w:rFonts w:ascii="Times New Roman" w:hAnsi="Times New Roman"/>
          <w:sz w:val="28"/>
          <w:szCs w:val="28"/>
          <w:lang w:val="uk-UA"/>
        </w:rPr>
        <w:t xml:space="preserve"> Види коносаментів.</w:t>
      </w:r>
    </w:p>
    <w:p w:rsidR="00500E8B" w:rsidRPr="0048121E" w:rsidRDefault="00500E8B" w:rsidP="00833DD9">
      <w:pPr>
        <w:pStyle w:val="a4"/>
        <w:numPr>
          <w:ilvl w:val="0"/>
          <w:numId w:val="23"/>
        </w:numPr>
        <w:spacing w:line="276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48121E">
        <w:rPr>
          <w:rFonts w:ascii="Times New Roman" w:hAnsi="Times New Roman"/>
          <w:sz w:val="28"/>
          <w:szCs w:val="28"/>
          <w:lang w:val="uk-UA"/>
        </w:rPr>
        <w:t>Правила, комерційні операції і документування перевезень в пакетах, контейнерах.</w:t>
      </w:r>
    </w:p>
    <w:p w:rsidR="00E51B4B" w:rsidRPr="0048121E" w:rsidRDefault="00E51B4B" w:rsidP="00833DD9">
      <w:pPr>
        <w:pStyle w:val="a4"/>
        <w:numPr>
          <w:ilvl w:val="0"/>
          <w:numId w:val="23"/>
        </w:numPr>
        <w:spacing w:line="276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48121E">
        <w:rPr>
          <w:rFonts w:ascii="Times New Roman" w:hAnsi="Times New Roman"/>
          <w:sz w:val="28"/>
          <w:szCs w:val="28"/>
          <w:lang w:val="uk-UA"/>
        </w:rPr>
        <w:t>Поняття договору морського перевезення вантажу.</w:t>
      </w:r>
    </w:p>
    <w:p w:rsidR="00111485" w:rsidRDefault="00974F54" w:rsidP="00111485">
      <w:pPr>
        <w:pStyle w:val="a4"/>
        <w:numPr>
          <w:ilvl w:val="0"/>
          <w:numId w:val="23"/>
        </w:numPr>
        <w:spacing w:line="276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48121E">
        <w:rPr>
          <w:rFonts w:ascii="Times New Roman" w:hAnsi="Times New Roman"/>
          <w:sz w:val="28"/>
          <w:szCs w:val="28"/>
          <w:lang w:val="uk-UA"/>
        </w:rPr>
        <w:t>О</w:t>
      </w:r>
      <w:r w:rsidR="00E51B4B" w:rsidRPr="0048121E">
        <w:rPr>
          <w:rFonts w:ascii="Times New Roman" w:hAnsi="Times New Roman"/>
          <w:sz w:val="28"/>
          <w:szCs w:val="28"/>
          <w:lang w:val="uk-UA"/>
        </w:rPr>
        <w:t>рганізаційні форми страхування на морському транспорті (договірного та взаємного страхування).</w:t>
      </w:r>
    </w:p>
    <w:p w:rsidR="00111485" w:rsidRPr="00111485" w:rsidRDefault="00111485" w:rsidP="00111485">
      <w:pPr>
        <w:pStyle w:val="a4"/>
        <w:numPr>
          <w:ilvl w:val="0"/>
          <w:numId w:val="23"/>
        </w:numPr>
        <w:spacing w:line="276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111485">
        <w:rPr>
          <w:rFonts w:ascii="Times New Roman" w:hAnsi="Times New Roman"/>
          <w:sz w:val="28"/>
          <w:szCs w:val="28"/>
          <w:lang w:val="uk-UA"/>
        </w:rPr>
        <w:t>Форми договору фрахтування судна на якийсь час.</w:t>
      </w:r>
    </w:p>
    <w:p w:rsidR="00F2236D" w:rsidRPr="0048121E" w:rsidRDefault="00111BDD" w:rsidP="00833DD9">
      <w:pPr>
        <w:pStyle w:val="a4"/>
        <w:numPr>
          <w:ilvl w:val="0"/>
          <w:numId w:val="23"/>
        </w:numPr>
        <w:spacing w:line="276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48121E">
        <w:rPr>
          <w:rFonts w:ascii="Times New Roman" w:hAnsi="Times New Roman"/>
          <w:sz w:val="28"/>
          <w:szCs w:val="28"/>
          <w:lang w:val="uk-UA"/>
        </w:rPr>
        <w:t>О</w:t>
      </w:r>
      <w:r w:rsidR="00E51B4B" w:rsidRPr="0048121E">
        <w:rPr>
          <w:rFonts w:ascii="Times New Roman" w:hAnsi="Times New Roman"/>
          <w:sz w:val="28"/>
          <w:szCs w:val="28"/>
          <w:lang w:val="uk-UA"/>
        </w:rPr>
        <w:t>сновні способи визначення якості товару.</w:t>
      </w:r>
    </w:p>
    <w:p w:rsidR="00F2236D" w:rsidRPr="0048121E" w:rsidRDefault="00F2236D" w:rsidP="00833DD9">
      <w:pPr>
        <w:pStyle w:val="a4"/>
        <w:numPr>
          <w:ilvl w:val="0"/>
          <w:numId w:val="23"/>
        </w:numPr>
        <w:spacing w:line="276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48121E">
        <w:rPr>
          <w:rFonts w:ascii="Times New Roman" w:hAnsi="Times New Roman"/>
          <w:sz w:val="28"/>
          <w:szCs w:val="28"/>
          <w:lang w:val="uk-UA"/>
        </w:rPr>
        <w:t>Реквізити, роль і значення вантажного ордера (</w:t>
      </w:r>
      <w:proofErr w:type="spellStart"/>
      <w:r w:rsidRPr="0048121E">
        <w:rPr>
          <w:rFonts w:ascii="Times New Roman" w:hAnsi="Times New Roman"/>
          <w:sz w:val="28"/>
          <w:szCs w:val="28"/>
          <w:lang w:val="uk-UA"/>
        </w:rPr>
        <w:t>shipping</w:t>
      </w:r>
      <w:proofErr w:type="spellEnd"/>
      <w:r w:rsidRPr="0048121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48121E">
        <w:rPr>
          <w:rFonts w:ascii="Times New Roman" w:hAnsi="Times New Roman"/>
          <w:sz w:val="28"/>
          <w:szCs w:val="28"/>
          <w:lang w:val="uk-UA"/>
        </w:rPr>
        <w:t>order</w:t>
      </w:r>
      <w:proofErr w:type="spellEnd"/>
      <w:r w:rsidRPr="0048121E">
        <w:rPr>
          <w:rFonts w:ascii="Times New Roman" w:hAnsi="Times New Roman"/>
          <w:sz w:val="28"/>
          <w:szCs w:val="28"/>
          <w:lang w:val="uk-UA"/>
        </w:rPr>
        <w:t>).</w:t>
      </w:r>
    </w:p>
    <w:p w:rsidR="00E51B4B" w:rsidRPr="0048121E" w:rsidRDefault="00111BDD" w:rsidP="00833DD9">
      <w:pPr>
        <w:pStyle w:val="a4"/>
        <w:numPr>
          <w:ilvl w:val="0"/>
          <w:numId w:val="23"/>
        </w:numPr>
        <w:spacing w:line="276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48121E">
        <w:rPr>
          <w:rFonts w:ascii="Times New Roman" w:hAnsi="Times New Roman"/>
          <w:sz w:val="28"/>
          <w:szCs w:val="28"/>
          <w:lang w:val="uk-UA"/>
        </w:rPr>
        <w:t>С</w:t>
      </w:r>
      <w:r w:rsidR="00E51B4B" w:rsidRPr="0048121E">
        <w:rPr>
          <w:rFonts w:ascii="Times New Roman" w:hAnsi="Times New Roman"/>
          <w:sz w:val="28"/>
          <w:szCs w:val="28"/>
          <w:lang w:val="uk-UA"/>
        </w:rPr>
        <w:t xml:space="preserve">утність </w:t>
      </w:r>
      <w:proofErr w:type="spellStart"/>
      <w:r w:rsidR="00E51B4B" w:rsidRPr="0048121E">
        <w:rPr>
          <w:rFonts w:ascii="Times New Roman" w:hAnsi="Times New Roman"/>
          <w:sz w:val="28"/>
          <w:szCs w:val="28"/>
          <w:lang w:val="uk-UA"/>
        </w:rPr>
        <w:t>слот-чартеру</w:t>
      </w:r>
      <w:proofErr w:type="spellEnd"/>
      <w:r w:rsidR="00E51B4B" w:rsidRPr="0048121E">
        <w:rPr>
          <w:rFonts w:ascii="Times New Roman" w:hAnsi="Times New Roman"/>
          <w:sz w:val="28"/>
          <w:szCs w:val="28"/>
          <w:lang w:val="uk-UA"/>
        </w:rPr>
        <w:t xml:space="preserve"> (сутність договору та основні групи фрахтувальників).</w:t>
      </w:r>
    </w:p>
    <w:p w:rsidR="00244C80" w:rsidRPr="0048121E" w:rsidRDefault="00244C80" w:rsidP="00833DD9">
      <w:pPr>
        <w:pStyle w:val="a4"/>
        <w:numPr>
          <w:ilvl w:val="0"/>
          <w:numId w:val="23"/>
        </w:numPr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48121E">
        <w:rPr>
          <w:rFonts w:ascii="Times New Roman" w:hAnsi="Times New Roman"/>
          <w:sz w:val="28"/>
          <w:szCs w:val="28"/>
          <w:lang w:val="uk-UA"/>
        </w:rPr>
        <w:t>Обов'язки сторін за торговим договором, складеним на умовах FOB.</w:t>
      </w:r>
    </w:p>
    <w:p w:rsidR="00244C80" w:rsidRPr="0048121E" w:rsidRDefault="00244C80" w:rsidP="00833DD9">
      <w:pPr>
        <w:pStyle w:val="a4"/>
        <w:numPr>
          <w:ilvl w:val="0"/>
          <w:numId w:val="23"/>
        </w:numPr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48121E">
        <w:rPr>
          <w:rFonts w:ascii="Times New Roman" w:hAnsi="Times New Roman"/>
          <w:sz w:val="28"/>
          <w:szCs w:val="28"/>
          <w:lang w:val="uk-UA"/>
        </w:rPr>
        <w:t>Лінійні тарифи на перевезення вантажів.</w:t>
      </w:r>
    </w:p>
    <w:p w:rsidR="00301A77" w:rsidRPr="0048121E" w:rsidRDefault="00301A77" w:rsidP="00833DD9">
      <w:pPr>
        <w:pStyle w:val="a4"/>
        <w:numPr>
          <w:ilvl w:val="0"/>
          <w:numId w:val="23"/>
        </w:numPr>
        <w:spacing w:line="276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48121E">
        <w:rPr>
          <w:rFonts w:ascii="Times New Roman" w:hAnsi="Times New Roman"/>
          <w:sz w:val="28"/>
          <w:szCs w:val="28"/>
          <w:lang w:val="uk-UA"/>
        </w:rPr>
        <w:t>Обов'язки сторін за торговим договором, складеним на умовах FOB.</w:t>
      </w:r>
    </w:p>
    <w:p w:rsidR="00301A77" w:rsidRPr="0048121E" w:rsidRDefault="00301A77" w:rsidP="00833DD9">
      <w:pPr>
        <w:pStyle w:val="a4"/>
        <w:numPr>
          <w:ilvl w:val="0"/>
          <w:numId w:val="23"/>
        </w:numPr>
        <w:spacing w:line="276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48121E">
        <w:rPr>
          <w:rFonts w:ascii="Times New Roman" w:hAnsi="Times New Roman"/>
          <w:sz w:val="28"/>
          <w:szCs w:val="28"/>
          <w:lang w:val="uk-UA"/>
        </w:rPr>
        <w:t>Обов'язки сторін за торговим договором, складеним на умовах FAS.</w:t>
      </w:r>
    </w:p>
    <w:p w:rsidR="00301A77" w:rsidRPr="0048121E" w:rsidRDefault="00301A77" w:rsidP="00833DD9">
      <w:pPr>
        <w:pStyle w:val="a4"/>
        <w:numPr>
          <w:ilvl w:val="0"/>
          <w:numId w:val="23"/>
        </w:numPr>
        <w:spacing w:line="276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48121E">
        <w:rPr>
          <w:rFonts w:ascii="Times New Roman" w:hAnsi="Times New Roman"/>
          <w:sz w:val="28"/>
          <w:szCs w:val="28"/>
          <w:lang w:val="uk-UA"/>
        </w:rPr>
        <w:t>Обов'язки сторін за торговим договором, складеним на умовах CIF.</w:t>
      </w:r>
    </w:p>
    <w:p w:rsidR="00743F76" w:rsidRDefault="00301A77" w:rsidP="00743F76">
      <w:pPr>
        <w:pStyle w:val="a4"/>
        <w:numPr>
          <w:ilvl w:val="0"/>
          <w:numId w:val="23"/>
        </w:numPr>
        <w:spacing w:line="276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48121E">
        <w:rPr>
          <w:rFonts w:ascii="Times New Roman" w:hAnsi="Times New Roman"/>
          <w:sz w:val="28"/>
          <w:szCs w:val="28"/>
          <w:lang w:val="uk-UA"/>
        </w:rPr>
        <w:t>Обов'язки сторін за торговим договором, складеним на умовах CFR.</w:t>
      </w:r>
    </w:p>
    <w:p w:rsidR="00743F76" w:rsidRDefault="00743F76" w:rsidP="00743F76">
      <w:pPr>
        <w:pStyle w:val="a4"/>
        <w:numPr>
          <w:ilvl w:val="0"/>
          <w:numId w:val="23"/>
        </w:numPr>
        <w:spacing w:line="276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743F76">
        <w:rPr>
          <w:rFonts w:ascii="Times New Roman" w:hAnsi="Times New Roman"/>
          <w:sz w:val="28"/>
          <w:szCs w:val="28"/>
          <w:lang w:val="uk-UA"/>
        </w:rPr>
        <w:t>Перевезення вантажів по генеральному контракту.</w:t>
      </w:r>
    </w:p>
    <w:p w:rsidR="00743F76" w:rsidRDefault="00743F76" w:rsidP="00743F76">
      <w:pPr>
        <w:pStyle w:val="a4"/>
        <w:numPr>
          <w:ilvl w:val="0"/>
          <w:numId w:val="23"/>
        </w:numPr>
        <w:spacing w:line="276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743F76">
        <w:rPr>
          <w:rFonts w:ascii="Times New Roman" w:hAnsi="Times New Roman"/>
          <w:sz w:val="28"/>
          <w:szCs w:val="28"/>
          <w:lang w:val="uk-UA"/>
        </w:rPr>
        <w:t>Техніка фрахтових операцій.</w:t>
      </w:r>
    </w:p>
    <w:p w:rsidR="002F1D45" w:rsidRDefault="00743F76" w:rsidP="002F1D45">
      <w:pPr>
        <w:pStyle w:val="a4"/>
        <w:numPr>
          <w:ilvl w:val="0"/>
          <w:numId w:val="23"/>
        </w:numPr>
        <w:spacing w:line="276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743F76">
        <w:rPr>
          <w:rFonts w:ascii="Times New Roman" w:hAnsi="Times New Roman"/>
          <w:sz w:val="28"/>
          <w:szCs w:val="28"/>
          <w:lang w:val="uk-UA"/>
        </w:rPr>
        <w:t>Поняття фрахтових термінів: фрахтовий ордер, котирування, оферта, акцепт.</w:t>
      </w:r>
    </w:p>
    <w:p w:rsidR="002F1D45" w:rsidRDefault="002F1D45" w:rsidP="002F1D45">
      <w:pPr>
        <w:pStyle w:val="a4"/>
        <w:numPr>
          <w:ilvl w:val="0"/>
          <w:numId w:val="23"/>
        </w:numPr>
        <w:spacing w:line="276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2F1D45">
        <w:rPr>
          <w:rFonts w:ascii="Times New Roman" w:hAnsi="Times New Roman"/>
          <w:sz w:val="28"/>
          <w:szCs w:val="28"/>
          <w:lang w:val="uk-UA"/>
        </w:rPr>
        <w:t>Договір перевезення вантажів послідовними рейсами.</w:t>
      </w:r>
    </w:p>
    <w:p w:rsidR="002F1D45" w:rsidRDefault="002F1D45" w:rsidP="002F1D45">
      <w:pPr>
        <w:pStyle w:val="a4"/>
        <w:numPr>
          <w:ilvl w:val="0"/>
          <w:numId w:val="23"/>
        </w:numPr>
        <w:spacing w:line="276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2F1D45">
        <w:rPr>
          <w:rFonts w:ascii="Times New Roman" w:hAnsi="Times New Roman"/>
          <w:sz w:val="28"/>
          <w:szCs w:val="28"/>
          <w:lang w:val="uk-UA"/>
        </w:rPr>
        <w:t xml:space="preserve">Форми договору морського перевезення. </w:t>
      </w:r>
    </w:p>
    <w:p w:rsidR="002F1D45" w:rsidRDefault="002F1D45" w:rsidP="002F1D45">
      <w:pPr>
        <w:pStyle w:val="a4"/>
        <w:numPr>
          <w:ilvl w:val="0"/>
          <w:numId w:val="23"/>
        </w:numPr>
        <w:spacing w:line="276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2F1D45">
        <w:rPr>
          <w:rFonts w:ascii="Times New Roman" w:hAnsi="Times New Roman"/>
          <w:sz w:val="28"/>
          <w:szCs w:val="28"/>
          <w:lang w:val="uk-UA"/>
        </w:rPr>
        <w:t>Рейсовий чартер, основні умови: найменування і характеристика судна.</w:t>
      </w:r>
    </w:p>
    <w:p w:rsidR="002F1D45" w:rsidRDefault="002F1D45" w:rsidP="002F1D45">
      <w:pPr>
        <w:pStyle w:val="a4"/>
        <w:numPr>
          <w:ilvl w:val="0"/>
          <w:numId w:val="23"/>
        </w:numPr>
        <w:spacing w:line="276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2F1D45">
        <w:rPr>
          <w:rFonts w:ascii="Times New Roman" w:hAnsi="Times New Roman"/>
          <w:sz w:val="28"/>
          <w:szCs w:val="28"/>
          <w:lang w:val="uk-UA"/>
        </w:rPr>
        <w:t>Функції коносамента.</w:t>
      </w:r>
    </w:p>
    <w:p w:rsidR="002F1D45" w:rsidRDefault="002F1D45" w:rsidP="002F1D45">
      <w:pPr>
        <w:pStyle w:val="a4"/>
        <w:numPr>
          <w:ilvl w:val="0"/>
          <w:numId w:val="23"/>
        </w:numPr>
        <w:spacing w:line="276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2F1D45">
        <w:rPr>
          <w:rFonts w:ascii="Times New Roman" w:hAnsi="Times New Roman"/>
          <w:sz w:val="28"/>
          <w:szCs w:val="28"/>
          <w:lang w:val="uk-UA"/>
        </w:rPr>
        <w:t xml:space="preserve">Рейсовий чартер, основні умови: норми вантаження і вивантаження, </w:t>
      </w:r>
      <w:proofErr w:type="spellStart"/>
      <w:r w:rsidRPr="002F1D45">
        <w:rPr>
          <w:rFonts w:ascii="Times New Roman" w:hAnsi="Times New Roman"/>
          <w:sz w:val="28"/>
          <w:szCs w:val="28"/>
          <w:lang w:val="uk-UA"/>
        </w:rPr>
        <w:t>сталійний</w:t>
      </w:r>
      <w:proofErr w:type="spellEnd"/>
      <w:r w:rsidRPr="002F1D45">
        <w:rPr>
          <w:rFonts w:ascii="Times New Roman" w:hAnsi="Times New Roman"/>
          <w:sz w:val="28"/>
          <w:szCs w:val="28"/>
          <w:lang w:val="uk-UA"/>
        </w:rPr>
        <w:t xml:space="preserve"> час. </w:t>
      </w:r>
    </w:p>
    <w:p w:rsidR="002F1D45" w:rsidRPr="002F1D45" w:rsidRDefault="002F1D45" w:rsidP="002F1D45">
      <w:pPr>
        <w:pStyle w:val="a4"/>
        <w:numPr>
          <w:ilvl w:val="0"/>
          <w:numId w:val="23"/>
        </w:numPr>
        <w:spacing w:line="276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2F1D45">
        <w:rPr>
          <w:rFonts w:ascii="Times New Roman" w:hAnsi="Times New Roman"/>
          <w:sz w:val="28"/>
          <w:szCs w:val="28"/>
          <w:lang w:val="uk-UA"/>
        </w:rPr>
        <w:t>Основні проформи чартерів, сфери їх застосування.</w:t>
      </w:r>
    </w:p>
    <w:p w:rsidR="002F1D45" w:rsidRDefault="001A3F92" w:rsidP="002F1D45">
      <w:pPr>
        <w:pStyle w:val="a4"/>
        <w:numPr>
          <w:ilvl w:val="0"/>
          <w:numId w:val="23"/>
        </w:numPr>
        <w:spacing w:line="276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48121E">
        <w:rPr>
          <w:rFonts w:ascii="Times New Roman" w:hAnsi="Times New Roman"/>
          <w:sz w:val="28"/>
          <w:szCs w:val="28"/>
          <w:lang w:val="uk-UA"/>
        </w:rPr>
        <w:t>Основні функції комерційної служби (відділу) пароплавства.</w:t>
      </w:r>
    </w:p>
    <w:p w:rsidR="002F1D45" w:rsidRPr="002F1D45" w:rsidRDefault="002F1D45" w:rsidP="002F1D45">
      <w:pPr>
        <w:pStyle w:val="a4"/>
        <w:numPr>
          <w:ilvl w:val="0"/>
          <w:numId w:val="23"/>
        </w:numPr>
        <w:spacing w:line="276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2F1D45">
        <w:rPr>
          <w:rFonts w:ascii="Times New Roman" w:hAnsi="Times New Roman"/>
          <w:sz w:val="28"/>
          <w:szCs w:val="28"/>
          <w:lang w:val="uk-UA"/>
        </w:rPr>
        <w:t>Документи, що вручаються капітаном судна орга</w:t>
      </w:r>
      <w:r>
        <w:rPr>
          <w:rFonts w:ascii="Times New Roman" w:hAnsi="Times New Roman"/>
          <w:sz w:val="28"/>
          <w:szCs w:val="28"/>
          <w:lang w:val="uk-UA"/>
        </w:rPr>
        <w:t>нам митниці перед початком митн</w:t>
      </w:r>
      <w:r w:rsidRPr="002F1D45">
        <w:rPr>
          <w:rFonts w:ascii="Times New Roman" w:hAnsi="Times New Roman"/>
          <w:sz w:val="28"/>
          <w:szCs w:val="28"/>
          <w:lang w:val="uk-UA"/>
        </w:rPr>
        <w:t>ого огляду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1A3F92" w:rsidRPr="0048121E" w:rsidRDefault="001A3F92" w:rsidP="00833DD9">
      <w:pPr>
        <w:pStyle w:val="a4"/>
        <w:numPr>
          <w:ilvl w:val="0"/>
          <w:numId w:val="23"/>
        </w:numPr>
        <w:spacing w:line="276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48121E">
        <w:rPr>
          <w:rFonts w:ascii="Times New Roman" w:hAnsi="Times New Roman"/>
          <w:sz w:val="28"/>
          <w:szCs w:val="28"/>
          <w:lang w:val="uk-UA"/>
        </w:rPr>
        <w:lastRenderedPageBreak/>
        <w:t>Підготовка вантажн</w:t>
      </w:r>
      <w:r w:rsidR="00BF4FF4" w:rsidRPr="0048121E">
        <w:rPr>
          <w:rFonts w:ascii="Times New Roman" w:hAnsi="Times New Roman"/>
          <w:sz w:val="28"/>
          <w:szCs w:val="28"/>
          <w:lang w:val="uk-UA"/>
        </w:rPr>
        <w:t>их приміщень до прийому вантажу,</w:t>
      </w:r>
      <w:r w:rsidRPr="0048121E">
        <w:rPr>
          <w:rFonts w:ascii="Times New Roman" w:hAnsi="Times New Roman"/>
          <w:sz w:val="28"/>
          <w:szCs w:val="28"/>
          <w:lang w:val="uk-UA"/>
        </w:rPr>
        <w:t xml:space="preserve"> її роль в  забезпеченні збереження вантажів, що перевозяться.</w:t>
      </w:r>
    </w:p>
    <w:p w:rsidR="00490A3E" w:rsidRPr="0048121E" w:rsidRDefault="001A3F92" w:rsidP="00833DD9">
      <w:pPr>
        <w:pStyle w:val="a4"/>
        <w:numPr>
          <w:ilvl w:val="0"/>
          <w:numId w:val="23"/>
        </w:numPr>
        <w:spacing w:line="276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48121E">
        <w:rPr>
          <w:rFonts w:ascii="Times New Roman" w:hAnsi="Times New Roman"/>
          <w:sz w:val="28"/>
          <w:szCs w:val="28"/>
          <w:lang w:val="uk-UA"/>
        </w:rPr>
        <w:t>Організація митної справи в Україні.</w:t>
      </w:r>
      <w:r w:rsidR="00490A3E" w:rsidRPr="0048121E">
        <w:rPr>
          <w:rFonts w:ascii="Times New Roman" w:hAnsi="Times New Roman"/>
          <w:sz w:val="28"/>
          <w:szCs w:val="28"/>
          <w:lang w:val="uk-UA"/>
        </w:rPr>
        <w:t xml:space="preserve"> Здача експортних вантажів в іноземних портах. </w:t>
      </w:r>
    </w:p>
    <w:p w:rsidR="00490A3E" w:rsidRPr="0048121E" w:rsidRDefault="00490A3E" w:rsidP="00833DD9">
      <w:pPr>
        <w:pStyle w:val="a4"/>
        <w:numPr>
          <w:ilvl w:val="0"/>
          <w:numId w:val="23"/>
        </w:numPr>
        <w:spacing w:line="276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48121E">
        <w:rPr>
          <w:rFonts w:ascii="Times New Roman" w:hAnsi="Times New Roman"/>
          <w:sz w:val="28"/>
          <w:szCs w:val="28"/>
          <w:lang w:val="uk-UA"/>
        </w:rPr>
        <w:t>Прийом судном вантажів в іноземному порту. Здача судном імпортних вантажів в українських портах.</w:t>
      </w:r>
    </w:p>
    <w:p w:rsidR="00490A3E" w:rsidRPr="0048121E" w:rsidRDefault="00490A3E" w:rsidP="00833DD9">
      <w:pPr>
        <w:pStyle w:val="a4"/>
        <w:numPr>
          <w:ilvl w:val="0"/>
          <w:numId w:val="23"/>
        </w:numPr>
        <w:spacing w:line="276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48121E">
        <w:rPr>
          <w:rFonts w:ascii="Times New Roman" w:hAnsi="Times New Roman"/>
          <w:sz w:val="28"/>
          <w:szCs w:val="28"/>
          <w:lang w:val="uk-UA"/>
        </w:rPr>
        <w:t>Документи, що вручаються капітаном судна органам митниці перед початком митного огляду.</w:t>
      </w:r>
    </w:p>
    <w:p w:rsidR="001A3F92" w:rsidRPr="0048121E" w:rsidRDefault="00490A3E" w:rsidP="00833DD9">
      <w:pPr>
        <w:pStyle w:val="a4"/>
        <w:numPr>
          <w:ilvl w:val="0"/>
          <w:numId w:val="23"/>
        </w:numPr>
        <w:spacing w:line="276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48121E">
        <w:rPr>
          <w:rFonts w:ascii="Times New Roman" w:hAnsi="Times New Roman"/>
          <w:sz w:val="28"/>
          <w:szCs w:val="28"/>
          <w:lang w:val="uk-UA"/>
        </w:rPr>
        <w:t xml:space="preserve">Особливості митних операцій в іноземних портах. </w:t>
      </w:r>
      <w:r w:rsidR="001A3F92" w:rsidRPr="0048121E">
        <w:rPr>
          <w:rFonts w:ascii="Times New Roman" w:hAnsi="Times New Roman"/>
          <w:sz w:val="28"/>
          <w:szCs w:val="28"/>
          <w:lang w:val="uk-UA"/>
        </w:rPr>
        <w:t>Порядок здійснення митного контролю  за зовнішньоторговельними вантажами.</w:t>
      </w:r>
    </w:p>
    <w:p w:rsidR="001A3F92" w:rsidRPr="0048121E" w:rsidRDefault="001A3F92" w:rsidP="00833DD9">
      <w:pPr>
        <w:pStyle w:val="a4"/>
        <w:numPr>
          <w:ilvl w:val="0"/>
          <w:numId w:val="23"/>
        </w:numPr>
        <w:spacing w:line="276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48121E">
        <w:rPr>
          <w:rFonts w:ascii="Times New Roman" w:hAnsi="Times New Roman"/>
          <w:sz w:val="28"/>
          <w:szCs w:val="28"/>
          <w:lang w:val="uk-UA"/>
        </w:rPr>
        <w:t>Збори за прохід каналів.</w:t>
      </w:r>
    </w:p>
    <w:p w:rsidR="001A3F92" w:rsidRPr="0048121E" w:rsidRDefault="001A3F92" w:rsidP="00833DD9">
      <w:pPr>
        <w:pStyle w:val="a4"/>
        <w:numPr>
          <w:ilvl w:val="0"/>
          <w:numId w:val="23"/>
        </w:numPr>
        <w:spacing w:line="276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48121E">
        <w:rPr>
          <w:rFonts w:ascii="Times New Roman" w:hAnsi="Times New Roman"/>
          <w:sz w:val="28"/>
          <w:szCs w:val="28"/>
          <w:lang w:val="uk-UA"/>
        </w:rPr>
        <w:t>Види провізної платні на морському транспорті.</w:t>
      </w:r>
    </w:p>
    <w:p w:rsidR="001A3F92" w:rsidRPr="0048121E" w:rsidRDefault="001A3F92" w:rsidP="00833DD9">
      <w:pPr>
        <w:pStyle w:val="a4"/>
        <w:numPr>
          <w:ilvl w:val="0"/>
          <w:numId w:val="23"/>
        </w:numPr>
        <w:spacing w:line="276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48121E">
        <w:rPr>
          <w:rFonts w:ascii="Times New Roman" w:hAnsi="Times New Roman"/>
          <w:sz w:val="28"/>
          <w:szCs w:val="28"/>
          <w:lang w:val="uk-UA"/>
        </w:rPr>
        <w:t>Суднові збори і платня за послуги в українських і іноземних портах.</w:t>
      </w:r>
    </w:p>
    <w:p w:rsidR="001A3F92" w:rsidRDefault="001A3F92" w:rsidP="00833DD9">
      <w:pPr>
        <w:pStyle w:val="a4"/>
        <w:numPr>
          <w:ilvl w:val="0"/>
          <w:numId w:val="23"/>
        </w:numPr>
        <w:spacing w:line="276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48121E">
        <w:rPr>
          <w:rFonts w:ascii="Times New Roman" w:hAnsi="Times New Roman"/>
          <w:sz w:val="28"/>
          <w:szCs w:val="28"/>
          <w:lang w:val="uk-UA"/>
        </w:rPr>
        <w:t>Особливості агентування суден в лінійному судноплавстві.</w:t>
      </w:r>
    </w:p>
    <w:p w:rsidR="001A3F92" w:rsidRPr="0048121E" w:rsidRDefault="001A3F92" w:rsidP="00833DD9">
      <w:pPr>
        <w:pStyle w:val="a4"/>
        <w:numPr>
          <w:ilvl w:val="0"/>
          <w:numId w:val="23"/>
        </w:numPr>
        <w:spacing w:line="276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48121E">
        <w:rPr>
          <w:rFonts w:ascii="Times New Roman" w:hAnsi="Times New Roman"/>
          <w:sz w:val="28"/>
          <w:szCs w:val="28"/>
          <w:lang w:val="uk-UA"/>
        </w:rPr>
        <w:t>Дісбурсментській</w:t>
      </w:r>
      <w:proofErr w:type="spellEnd"/>
      <w:r w:rsidRPr="0048121E">
        <w:rPr>
          <w:rFonts w:ascii="Times New Roman" w:hAnsi="Times New Roman"/>
          <w:sz w:val="28"/>
          <w:szCs w:val="28"/>
          <w:lang w:val="uk-UA"/>
        </w:rPr>
        <w:t xml:space="preserve"> рахунок.</w:t>
      </w:r>
    </w:p>
    <w:p w:rsidR="001A3F92" w:rsidRPr="0048121E" w:rsidRDefault="001A3F92" w:rsidP="00833DD9">
      <w:pPr>
        <w:pStyle w:val="a4"/>
        <w:numPr>
          <w:ilvl w:val="0"/>
          <w:numId w:val="23"/>
        </w:numPr>
        <w:spacing w:line="276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48121E">
        <w:rPr>
          <w:rFonts w:ascii="Times New Roman" w:hAnsi="Times New Roman"/>
          <w:sz w:val="28"/>
          <w:szCs w:val="28"/>
          <w:lang w:val="uk-UA"/>
        </w:rPr>
        <w:t>Агентування вітчизняних і іноземних суден в українських портах.</w:t>
      </w:r>
    </w:p>
    <w:sectPr w:rsidR="001A3F92" w:rsidRPr="00481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970EC"/>
    <w:multiLevelType w:val="hybridMultilevel"/>
    <w:tmpl w:val="60540BB0"/>
    <w:lvl w:ilvl="0" w:tplc="036A463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08B4D98"/>
    <w:multiLevelType w:val="hybridMultilevel"/>
    <w:tmpl w:val="DEA0234C"/>
    <w:lvl w:ilvl="0" w:tplc="20F0E806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3A8350F"/>
    <w:multiLevelType w:val="hybridMultilevel"/>
    <w:tmpl w:val="0F98A264"/>
    <w:lvl w:ilvl="0" w:tplc="A11E6D7E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6877830"/>
    <w:multiLevelType w:val="hybridMultilevel"/>
    <w:tmpl w:val="9752B674"/>
    <w:lvl w:ilvl="0" w:tplc="951835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4DF3A60"/>
    <w:multiLevelType w:val="hybridMultilevel"/>
    <w:tmpl w:val="32461B80"/>
    <w:lvl w:ilvl="0" w:tplc="D85AA5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7407AED"/>
    <w:multiLevelType w:val="hybridMultilevel"/>
    <w:tmpl w:val="80B8A0B4"/>
    <w:lvl w:ilvl="0" w:tplc="0EA8BE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7A070E6"/>
    <w:multiLevelType w:val="hybridMultilevel"/>
    <w:tmpl w:val="96547DEE"/>
    <w:lvl w:ilvl="0" w:tplc="1A6E5B8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B43695D"/>
    <w:multiLevelType w:val="hybridMultilevel"/>
    <w:tmpl w:val="196CB96C"/>
    <w:lvl w:ilvl="0" w:tplc="B27E33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D3A44FA"/>
    <w:multiLevelType w:val="hybridMultilevel"/>
    <w:tmpl w:val="A55C5A28"/>
    <w:lvl w:ilvl="0" w:tplc="0848EF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2D83689"/>
    <w:multiLevelType w:val="hybridMultilevel"/>
    <w:tmpl w:val="3D58BBB4"/>
    <w:lvl w:ilvl="0" w:tplc="954E728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736541E"/>
    <w:multiLevelType w:val="hybridMultilevel"/>
    <w:tmpl w:val="AB80EA46"/>
    <w:lvl w:ilvl="0" w:tplc="D048DE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63E7246"/>
    <w:multiLevelType w:val="hybridMultilevel"/>
    <w:tmpl w:val="173EF5BE"/>
    <w:lvl w:ilvl="0" w:tplc="AB7C310C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FEA19D8"/>
    <w:multiLevelType w:val="hybridMultilevel"/>
    <w:tmpl w:val="F9DE6B72"/>
    <w:lvl w:ilvl="0" w:tplc="453C9894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4358D0"/>
    <w:multiLevelType w:val="hybridMultilevel"/>
    <w:tmpl w:val="F18070AC"/>
    <w:lvl w:ilvl="0" w:tplc="1FE02C4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AD66E8"/>
    <w:multiLevelType w:val="hybridMultilevel"/>
    <w:tmpl w:val="788E79FC"/>
    <w:lvl w:ilvl="0" w:tplc="C7963C1C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E0369B6"/>
    <w:multiLevelType w:val="hybridMultilevel"/>
    <w:tmpl w:val="6E366906"/>
    <w:lvl w:ilvl="0" w:tplc="CB7854A2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A7425A"/>
    <w:multiLevelType w:val="hybridMultilevel"/>
    <w:tmpl w:val="1D36F160"/>
    <w:lvl w:ilvl="0" w:tplc="08120C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627163C0"/>
    <w:multiLevelType w:val="hybridMultilevel"/>
    <w:tmpl w:val="EE60587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6B032D59"/>
    <w:multiLevelType w:val="hybridMultilevel"/>
    <w:tmpl w:val="71D80088"/>
    <w:lvl w:ilvl="0" w:tplc="F4CCF8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E3B2CF1"/>
    <w:multiLevelType w:val="hybridMultilevel"/>
    <w:tmpl w:val="B36EFF2A"/>
    <w:lvl w:ilvl="0" w:tplc="17C2BB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9CB2358"/>
    <w:multiLevelType w:val="hybridMultilevel"/>
    <w:tmpl w:val="7CF8AF5C"/>
    <w:lvl w:ilvl="0" w:tplc="CD5CC4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C481E1F"/>
    <w:multiLevelType w:val="hybridMultilevel"/>
    <w:tmpl w:val="417216EC"/>
    <w:lvl w:ilvl="0" w:tplc="CB7854A2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7"/>
  </w:num>
  <w:num w:numId="4">
    <w:abstractNumId w:val="4"/>
  </w:num>
  <w:num w:numId="5">
    <w:abstractNumId w:val="1"/>
  </w:num>
  <w:num w:numId="6">
    <w:abstractNumId w:val="2"/>
  </w:num>
  <w:num w:numId="7">
    <w:abstractNumId w:val="14"/>
  </w:num>
  <w:num w:numId="8">
    <w:abstractNumId w:val="16"/>
  </w:num>
  <w:num w:numId="9">
    <w:abstractNumId w:val="18"/>
  </w:num>
  <w:num w:numId="10">
    <w:abstractNumId w:val="7"/>
  </w:num>
  <w:num w:numId="11">
    <w:abstractNumId w:val="20"/>
  </w:num>
  <w:num w:numId="12">
    <w:abstractNumId w:val="10"/>
  </w:num>
  <w:num w:numId="13">
    <w:abstractNumId w:val="12"/>
  </w:num>
  <w:num w:numId="14">
    <w:abstractNumId w:val="19"/>
  </w:num>
  <w:num w:numId="15">
    <w:abstractNumId w:val="0"/>
  </w:num>
  <w:num w:numId="16">
    <w:abstractNumId w:val="9"/>
  </w:num>
  <w:num w:numId="17">
    <w:abstractNumId w:val="8"/>
  </w:num>
  <w:num w:numId="18">
    <w:abstractNumId w:val="3"/>
  </w:num>
  <w:num w:numId="19">
    <w:abstractNumId w:val="5"/>
  </w:num>
  <w:num w:numId="20">
    <w:abstractNumId w:val="11"/>
  </w:num>
  <w:num w:numId="21">
    <w:abstractNumId w:val="6"/>
  </w:num>
  <w:num w:numId="22">
    <w:abstractNumId w:val="2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0D5"/>
    <w:rsid w:val="00010C23"/>
    <w:rsid w:val="000E758E"/>
    <w:rsid w:val="00111485"/>
    <w:rsid w:val="00111BDD"/>
    <w:rsid w:val="001700D5"/>
    <w:rsid w:val="001A3F92"/>
    <w:rsid w:val="001B5761"/>
    <w:rsid w:val="00244C80"/>
    <w:rsid w:val="002B5BB8"/>
    <w:rsid w:val="002F1D45"/>
    <w:rsid w:val="00301A77"/>
    <w:rsid w:val="003616D4"/>
    <w:rsid w:val="003A7CA6"/>
    <w:rsid w:val="0048121E"/>
    <w:rsid w:val="00490A3E"/>
    <w:rsid w:val="00500E8B"/>
    <w:rsid w:val="005212CD"/>
    <w:rsid w:val="00543317"/>
    <w:rsid w:val="00600B1B"/>
    <w:rsid w:val="0069403C"/>
    <w:rsid w:val="00743F76"/>
    <w:rsid w:val="0077685D"/>
    <w:rsid w:val="00833DD9"/>
    <w:rsid w:val="00835257"/>
    <w:rsid w:val="008F43FF"/>
    <w:rsid w:val="00974F54"/>
    <w:rsid w:val="00BC2C93"/>
    <w:rsid w:val="00BE4F4D"/>
    <w:rsid w:val="00BF4FF4"/>
    <w:rsid w:val="00D86485"/>
    <w:rsid w:val="00DD21A1"/>
    <w:rsid w:val="00E41844"/>
    <w:rsid w:val="00E51B4B"/>
    <w:rsid w:val="00F2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2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12CD"/>
    <w:pPr>
      <w:ind w:left="720"/>
      <w:contextualSpacing/>
    </w:pPr>
  </w:style>
  <w:style w:type="paragraph" w:styleId="a4">
    <w:name w:val="No Spacing"/>
    <w:uiPriority w:val="1"/>
    <w:qFormat/>
    <w:rsid w:val="00E51B4B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2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12CD"/>
    <w:pPr>
      <w:ind w:left="720"/>
      <w:contextualSpacing/>
    </w:pPr>
  </w:style>
  <w:style w:type="paragraph" w:styleId="a4">
    <w:name w:val="No Spacing"/>
    <w:uiPriority w:val="1"/>
    <w:qFormat/>
    <w:rsid w:val="00E51B4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7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633</Words>
  <Characters>3612</Characters>
  <Application>Microsoft Office Word</Application>
  <DocSecurity>0</DocSecurity>
  <Lines>30</Lines>
  <Paragraphs>8</Paragraphs>
  <ScaleCrop>false</ScaleCrop>
  <Company>*</Company>
  <LinksUpToDate>false</LinksUpToDate>
  <CharactersWithSpaces>4237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Chempion</dc:creator>
  <cp:keywords/>
  <dc:description/>
  <cp:lastModifiedBy>Chempion</cp:lastModifiedBy>
  <cp:revision>29</cp:revision>
  <dcterms:created xsi:type="dcterms:W3CDTF">2019-01-05T14:42:00Z</dcterms:created>
  <dcterms:modified xsi:type="dcterms:W3CDTF">2019-01-26T18:30:00Z</dcterms:modified>
</cp:coreProperties>
</file>